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D2961" w14:textId="77777777" w:rsidR="00B3497D" w:rsidRPr="00EA242A" w:rsidRDefault="00B3497D" w:rsidP="00B3497D">
      <w:pPr>
        <w:rPr>
          <w:b/>
          <w:bCs/>
        </w:rPr>
      </w:pPr>
      <w:r w:rsidRPr="00EA242A">
        <w:rPr>
          <w:b/>
          <w:bCs/>
        </w:rPr>
        <w:t>POLÍTICA INSTITUCIONAL DE PUBLICAÇÕES COMERCIAIS, PUBLIEDITORIAIS E PARCERIAS INTERNACIONAIS</w:t>
      </w:r>
    </w:p>
    <w:p w14:paraId="20693E44" w14:textId="77777777" w:rsidR="00B3497D" w:rsidRDefault="00B3497D" w:rsidP="00B3497D">
      <w:r>
        <w:t>Jornal do Rio de Janeiro (JRJ)</w:t>
      </w:r>
    </w:p>
    <w:p w14:paraId="008669E2" w14:textId="77777777" w:rsidR="00B3497D" w:rsidRDefault="00B3497D" w:rsidP="00B3497D">
      <w:r>
        <w:t>Prezados,</w:t>
      </w:r>
    </w:p>
    <w:p w14:paraId="3F98B8E7" w14:textId="77777777" w:rsidR="00B3497D" w:rsidRDefault="00B3497D" w:rsidP="00B3497D">
      <w:r>
        <w:t>Agradecemos o interesse em anunciar ou publicar conteúdos patrocinados no Jornal do Rio de Janeiro (JRJ).</w:t>
      </w:r>
    </w:p>
    <w:p w14:paraId="60FA396E" w14:textId="77777777" w:rsidR="00B3497D" w:rsidRDefault="00B3497D" w:rsidP="00B3497D">
      <w:r>
        <w:t>O</w:t>
      </w:r>
      <w:r w:rsidRPr="00E11622">
        <w:rPr>
          <w:b/>
          <w:bCs/>
        </w:rPr>
        <w:t xml:space="preserve"> Jornal do Rio de Janeiro </w:t>
      </w:r>
      <w:r>
        <w:t>aceita parcerias comerciais nacionais e internacionais, desde que observadas a legislação brasileira, as boas práticas editoriais, os princípios da transparência publicitária e as diretrizes de qualidade adotadas pelos principais mecanismos de busca e plataformas digitais.</w:t>
      </w:r>
    </w:p>
    <w:p w14:paraId="7A7A0926" w14:textId="77777777" w:rsidR="00B3497D" w:rsidRDefault="00B3497D" w:rsidP="00B3497D">
      <w:r>
        <w:t>Com o objetivo de preservar a credibilidade do veículo, a segurança jurídica das partes e a confiança de nossos leitores, todas as propostas comerciais são avaliadas conforme a presente Política Institucional.</w:t>
      </w:r>
    </w:p>
    <w:p w14:paraId="36BDEEFE" w14:textId="77777777" w:rsidR="00B3497D" w:rsidRPr="007D4E39" w:rsidRDefault="00B3497D" w:rsidP="00B3497D">
      <w:pPr>
        <w:rPr>
          <w:b/>
          <w:bCs/>
        </w:rPr>
      </w:pPr>
      <w:r w:rsidRPr="007D4E39">
        <w:rPr>
          <w:b/>
          <w:bCs/>
        </w:rPr>
        <w:t>1. Regularidade da Empresa (</w:t>
      </w:r>
      <w:proofErr w:type="spellStart"/>
      <w:r w:rsidRPr="007D4E39">
        <w:rPr>
          <w:b/>
          <w:bCs/>
        </w:rPr>
        <w:t>Compliance</w:t>
      </w:r>
      <w:proofErr w:type="spellEnd"/>
      <w:r w:rsidRPr="007D4E39">
        <w:rPr>
          <w:b/>
          <w:bCs/>
        </w:rPr>
        <w:t>)</w:t>
      </w:r>
    </w:p>
    <w:p w14:paraId="2F86473D" w14:textId="77777777" w:rsidR="00B3497D" w:rsidRDefault="00B3497D" w:rsidP="00B3497D">
      <w:r>
        <w:t>Para empresas sediadas no Brasil ou no exterior, solicitamos:</w:t>
      </w:r>
    </w:p>
    <w:p w14:paraId="4D67B525" w14:textId="77777777" w:rsidR="00B3497D" w:rsidRDefault="00B3497D" w:rsidP="00B3497D">
      <w:r>
        <w:t>Razão social;</w:t>
      </w:r>
    </w:p>
    <w:p w14:paraId="1E9D18F2" w14:textId="77777777" w:rsidR="00B3497D" w:rsidRDefault="00B3497D" w:rsidP="00B3497D">
      <w:r>
        <w:t>Nome comercial;</w:t>
      </w:r>
    </w:p>
    <w:p w14:paraId="0BD2C0DA" w14:textId="77777777" w:rsidR="00B3497D" w:rsidRDefault="00B3497D" w:rsidP="00B3497D">
      <w:r>
        <w:t xml:space="preserve">Registro empresarial (CNPJ, Business </w:t>
      </w:r>
      <w:proofErr w:type="spellStart"/>
      <w:r>
        <w:t>Registration</w:t>
      </w:r>
      <w:proofErr w:type="spellEnd"/>
      <w:r>
        <w:t xml:space="preserve">, VAT, </w:t>
      </w:r>
      <w:proofErr w:type="spellStart"/>
      <w:r>
        <w:t>Tax</w:t>
      </w:r>
      <w:proofErr w:type="spellEnd"/>
      <w:r>
        <w:t xml:space="preserve"> ID ou equivalente);</w:t>
      </w:r>
    </w:p>
    <w:p w14:paraId="2F3D22DE" w14:textId="77777777" w:rsidR="00B3497D" w:rsidRDefault="00B3497D" w:rsidP="00B3497D">
      <w:r>
        <w:t>Endereço fiscal;</w:t>
      </w:r>
    </w:p>
    <w:p w14:paraId="576F76EA" w14:textId="77777777" w:rsidR="00B3497D" w:rsidRDefault="00B3497D" w:rsidP="00B3497D">
      <w:r>
        <w:t>Website oficial;</w:t>
      </w:r>
    </w:p>
    <w:p w14:paraId="6A31C7CC" w14:textId="77777777" w:rsidR="00B3497D" w:rsidRDefault="00B3497D" w:rsidP="00B3497D">
      <w:r>
        <w:t>E-mail corporativo;</w:t>
      </w:r>
    </w:p>
    <w:p w14:paraId="12CAC051" w14:textId="77777777" w:rsidR="00B3497D" w:rsidRDefault="00B3497D" w:rsidP="00B3497D">
      <w:r>
        <w:t>Nome e cargo do representante responsável.</w:t>
      </w:r>
    </w:p>
    <w:p w14:paraId="0740A9CA" w14:textId="77777777" w:rsidR="00B3497D" w:rsidRDefault="00B3497D" w:rsidP="00B3497D">
      <w:r>
        <w:t xml:space="preserve">Essas informações destinam-se exclusivamente à verificação comercial, prevenção a fraudes, </w:t>
      </w:r>
      <w:proofErr w:type="spellStart"/>
      <w:r>
        <w:t>compliance</w:t>
      </w:r>
      <w:proofErr w:type="spellEnd"/>
      <w:r>
        <w:t xml:space="preserve"> e segurança jurídica, observadas, quando aplicáveis, as disposições da Lei Geral de Proteção de Dados (Lei nº 13.709/2018 – LGPD) e do Marco Civil da Internet (Lei nº 12.965/2014).</w:t>
      </w:r>
    </w:p>
    <w:p w14:paraId="56BE4D00" w14:textId="77777777" w:rsidR="00B3497D" w:rsidRPr="00EF25BE" w:rsidRDefault="00B3497D" w:rsidP="00B3497D">
      <w:pPr>
        <w:rPr>
          <w:b/>
          <w:bCs/>
        </w:rPr>
      </w:pPr>
      <w:r w:rsidRPr="00EF25BE">
        <w:rPr>
          <w:b/>
          <w:bCs/>
        </w:rPr>
        <w:t>2. Aprovação Editorial</w:t>
      </w:r>
    </w:p>
    <w:p w14:paraId="5D9CCFB1" w14:textId="77777777" w:rsidR="00B3497D" w:rsidRDefault="00B3497D" w:rsidP="00B3497D">
      <w:r>
        <w:t>Todo material enviado será previamente analisado pela equipe editorial do Jornal do Rio de Janeiro.</w:t>
      </w:r>
    </w:p>
    <w:p w14:paraId="63D89935" w14:textId="77777777" w:rsidR="00B3497D" w:rsidRDefault="00B3497D" w:rsidP="00B3497D">
      <w:r>
        <w:t>A análise poderá abranger:</w:t>
      </w:r>
    </w:p>
    <w:p w14:paraId="077A7347" w14:textId="77777777" w:rsidR="00B3497D" w:rsidRDefault="00B3497D" w:rsidP="00B3497D">
      <w:r>
        <w:t>texto;</w:t>
      </w:r>
    </w:p>
    <w:p w14:paraId="7FA52948" w14:textId="77777777" w:rsidR="00B3497D" w:rsidRDefault="00B3497D" w:rsidP="00B3497D">
      <w:r>
        <w:t>imagens;</w:t>
      </w:r>
    </w:p>
    <w:p w14:paraId="7E2D9BB9" w14:textId="77777777" w:rsidR="00B3497D" w:rsidRDefault="00B3497D" w:rsidP="00B3497D">
      <w:r>
        <w:t>vídeos;</w:t>
      </w:r>
    </w:p>
    <w:p w14:paraId="36BC100E" w14:textId="77777777" w:rsidR="00B3497D" w:rsidRDefault="00B3497D" w:rsidP="00B3497D">
      <w:r>
        <w:t>links;</w:t>
      </w:r>
    </w:p>
    <w:p w14:paraId="67C0A8B3" w14:textId="77777777" w:rsidR="00B3497D" w:rsidRDefault="00B3497D" w:rsidP="00B3497D">
      <w:r>
        <w:t>âncoras;</w:t>
      </w:r>
    </w:p>
    <w:p w14:paraId="6514BD08" w14:textId="77777777" w:rsidR="00B3497D" w:rsidRDefault="00B3497D" w:rsidP="00B3497D">
      <w:r>
        <w:t>títulos;</w:t>
      </w:r>
    </w:p>
    <w:p w14:paraId="67A4CC39" w14:textId="77777777" w:rsidR="00B3497D" w:rsidRDefault="00B3497D" w:rsidP="00B3497D">
      <w:r>
        <w:t>subtítulos;</w:t>
      </w:r>
    </w:p>
    <w:p w14:paraId="383B8B43" w14:textId="77777777" w:rsidR="00B3497D" w:rsidRDefault="00B3497D" w:rsidP="00B3497D">
      <w:r>
        <w:t>metadados;</w:t>
      </w:r>
    </w:p>
    <w:p w14:paraId="5F5A5A09" w14:textId="77777777" w:rsidR="00B3497D" w:rsidRDefault="00B3497D" w:rsidP="00B3497D">
      <w:r>
        <w:t>elementos gráficos.</w:t>
      </w:r>
    </w:p>
    <w:p w14:paraId="283CFD2A" w14:textId="77777777" w:rsidR="00B3497D" w:rsidRDefault="00B3497D" w:rsidP="00B3497D">
      <w:r>
        <w:t xml:space="preserve">O Jornal do Rio de Janeiro reserva-se o direito de solicitar ajustes, exigir documentação complementar ou recusar qualquer conteúdo, campanha ou proposta comercial que considere incompatível com sua linha editorial, seus princípios institucionais, sua política de </w:t>
      </w:r>
      <w:proofErr w:type="spellStart"/>
      <w:r>
        <w:t>compliance</w:t>
      </w:r>
      <w:proofErr w:type="spellEnd"/>
      <w:r>
        <w:t xml:space="preserve"> ou com a legislação aplicável, em observância à legislação vigente, aos princípios constitucionais da liberdade de manifestação do pensamento, da liberdade de expressão, da liberdade de informação e da responsabilidade ulterior, previstos nos </w:t>
      </w:r>
      <w:proofErr w:type="spellStart"/>
      <w:r>
        <w:t>arts</w:t>
      </w:r>
      <w:proofErr w:type="spellEnd"/>
      <w:r>
        <w:t xml:space="preserve">. 5º, IV, IX e XIV, e 220 da Constituição Federal, bem como às normas de responsabilidade civil previstas nos </w:t>
      </w:r>
      <w:proofErr w:type="spellStart"/>
      <w:r>
        <w:t>arts</w:t>
      </w:r>
      <w:proofErr w:type="spellEnd"/>
      <w:r>
        <w:t>. 186, 187 e 927 do Código Civil (Lei nº 10.406/2002).</w:t>
      </w:r>
    </w:p>
    <w:p w14:paraId="46C8EB54" w14:textId="77777777" w:rsidR="00B3497D" w:rsidRPr="00FC1FF9" w:rsidRDefault="00B3497D" w:rsidP="00B3497D">
      <w:pPr>
        <w:rPr>
          <w:b/>
          <w:bCs/>
        </w:rPr>
      </w:pPr>
      <w:r w:rsidRPr="00FC1FF9">
        <w:rPr>
          <w:b/>
          <w:bCs/>
        </w:rPr>
        <w:t>3. Conteúdos Não Aceitos</w:t>
      </w:r>
    </w:p>
    <w:p w14:paraId="24F8E2C3" w14:textId="77777777" w:rsidR="00B3497D" w:rsidRDefault="00B3497D" w:rsidP="00B3497D">
      <w:r>
        <w:t>O Jornal do Rio de Janeiro não publica conteúdos relacionados a:</w:t>
      </w:r>
    </w:p>
    <w:p w14:paraId="7B20263B" w14:textId="0553C73A" w:rsidR="00B3497D" w:rsidRDefault="002C7B7C" w:rsidP="00B3497D">
      <w:r>
        <w:t>Apostas, cassinos, plataformas de betting ou jogos de azar;</w:t>
      </w:r>
    </w:p>
    <w:p w14:paraId="1B67AC02" w14:textId="77777777" w:rsidR="00B3497D" w:rsidRDefault="00B3497D" w:rsidP="00B3497D">
      <w:r>
        <w:t>atividades ilegais;</w:t>
      </w:r>
    </w:p>
    <w:p w14:paraId="733E84E4" w14:textId="77777777" w:rsidR="00B3497D" w:rsidRDefault="00B3497D" w:rsidP="00B3497D">
      <w:r>
        <w:t>pirâmides financeiras;</w:t>
      </w:r>
    </w:p>
    <w:p w14:paraId="407D1990" w14:textId="77777777" w:rsidR="00B3497D" w:rsidRDefault="00B3497D" w:rsidP="00B3497D">
      <w:r>
        <w:t>esquemas de enriquecimento rápido;</w:t>
      </w:r>
    </w:p>
    <w:p w14:paraId="1A4A7106" w14:textId="77777777" w:rsidR="00B3497D" w:rsidRDefault="00B3497D" w:rsidP="00B3497D">
      <w:r>
        <w:t>investimentos enganosos;</w:t>
      </w:r>
    </w:p>
    <w:p w14:paraId="34DEA023" w14:textId="77777777" w:rsidR="00B3497D" w:rsidRDefault="00B3497D" w:rsidP="00B3497D">
      <w:r>
        <w:t>medicamentos, suplementos, produtos para a saúde ou tratamentos que contenham alegações terapêuticas, enganosas, não comprovadas cientificamente ou em desacordo com a legislação aplicável;</w:t>
      </w:r>
    </w:p>
    <w:p w14:paraId="5BB237F4" w14:textId="77777777" w:rsidR="00B3497D" w:rsidRDefault="00B3497D" w:rsidP="00B3497D">
      <w:r>
        <w:t>conteúdo adulto;</w:t>
      </w:r>
    </w:p>
    <w:p w14:paraId="5F19724A" w14:textId="77777777" w:rsidR="00B3497D" w:rsidRDefault="00B3497D" w:rsidP="00B3497D">
      <w:r>
        <w:t>discurso de ódio;</w:t>
      </w:r>
    </w:p>
    <w:p w14:paraId="6E427B3D" w14:textId="77777777" w:rsidR="00B3497D" w:rsidRDefault="00B3497D" w:rsidP="00B3497D">
      <w:r>
        <w:t>violência;</w:t>
      </w:r>
    </w:p>
    <w:p w14:paraId="077EC4C1" w14:textId="77777777" w:rsidR="00B3497D" w:rsidRDefault="00B3497D" w:rsidP="00B3497D">
      <w:r>
        <w:t>discriminação;</w:t>
      </w:r>
    </w:p>
    <w:p w14:paraId="254EE1AD" w14:textId="77777777" w:rsidR="00B3497D" w:rsidRDefault="00B3497D" w:rsidP="00B3497D">
      <w:r>
        <w:t>desinformação;</w:t>
      </w:r>
    </w:p>
    <w:p w14:paraId="5E348136" w14:textId="77777777" w:rsidR="00B3497D" w:rsidRDefault="00B3497D" w:rsidP="00B3497D">
      <w:r>
        <w:t>empresas sem identificação comercial verificável;</w:t>
      </w:r>
    </w:p>
    <w:p w14:paraId="1F4DECE1" w14:textId="77777777" w:rsidR="00B3497D" w:rsidRDefault="00B3497D" w:rsidP="00B3497D">
      <w:r>
        <w:t>práticas de spam;</w:t>
      </w:r>
    </w:p>
    <w:p w14:paraId="0B853BAC" w14:textId="77777777" w:rsidR="00B3497D" w:rsidRDefault="00B3497D" w:rsidP="00B3497D">
      <w:r>
        <w:t>manipulação artificial de mecanismos de busca;</w:t>
      </w:r>
    </w:p>
    <w:p w14:paraId="114EF759" w14:textId="77777777" w:rsidR="00B3497D" w:rsidRPr="00FC1FF9" w:rsidRDefault="00B3497D" w:rsidP="00B3497D">
      <w:pPr>
        <w:rPr>
          <w:b/>
          <w:bCs/>
        </w:rPr>
      </w:pPr>
      <w:r>
        <w:t xml:space="preserve">quaisquer conteúdos ou atividades que violem a legislação brasileira ou estejam em desacordo com as políticas editoriais, os padrões de integridade e os princípios institucionais do </w:t>
      </w:r>
      <w:r w:rsidRPr="00FC1FF9">
        <w:rPr>
          <w:b/>
          <w:bCs/>
        </w:rPr>
        <w:t>Jornal do Rio de Janeiro.</w:t>
      </w:r>
    </w:p>
    <w:p w14:paraId="1D73DE36" w14:textId="77777777" w:rsidR="00B3497D" w:rsidRPr="00FC1FF9" w:rsidRDefault="00B3497D" w:rsidP="00B3497D">
      <w:pPr>
        <w:rPr>
          <w:b/>
          <w:bCs/>
        </w:rPr>
      </w:pPr>
      <w:r w:rsidRPr="00FC1FF9">
        <w:rPr>
          <w:b/>
          <w:bCs/>
        </w:rPr>
        <w:t>4. Conteúdos Aceitos</w:t>
      </w:r>
    </w:p>
    <w:p w14:paraId="01207F09" w14:textId="77777777" w:rsidR="00B3497D" w:rsidRDefault="00B3497D" w:rsidP="00B3497D">
      <w:r>
        <w:t>São aceitos, entre outros:</w:t>
      </w:r>
    </w:p>
    <w:p w14:paraId="56B61F56" w14:textId="77777777" w:rsidR="00B3497D" w:rsidRDefault="00B3497D" w:rsidP="00B3497D">
      <w:r>
        <w:t>tecnologia;</w:t>
      </w:r>
    </w:p>
    <w:p w14:paraId="23DD0062" w14:textId="77777777" w:rsidR="00B3497D" w:rsidRDefault="00B3497D" w:rsidP="00B3497D">
      <w:r>
        <w:t>inteligência artificial;</w:t>
      </w:r>
    </w:p>
    <w:p w14:paraId="7064823F" w14:textId="77777777" w:rsidR="00B3497D" w:rsidRDefault="00B3497D" w:rsidP="00B3497D">
      <w:r>
        <w:t>inovação;</w:t>
      </w:r>
    </w:p>
    <w:p w14:paraId="5AE59223" w14:textId="77777777" w:rsidR="00B3497D" w:rsidRDefault="00B3497D" w:rsidP="00B3497D">
      <w:r>
        <w:t>negócios;</w:t>
      </w:r>
    </w:p>
    <w:p w14:paraId="34242E18" w14:textId="77777777" w:rsidR="00B3497D" w:rsidRDefault="00B3497D" w:rsidP="00B3497D">
      <w:r>
        <w:t>empreendedorismo;</w:t>
      </w:r>
    </w:p>
    <w:p w14:paraId="6B091F57" w14:textId="77777777" w:rsidR="00B3497D" w:rsidRDefault="00B3497D" w:rsidP="00B3497D">
      <w:r>
        <w:t>carreira;</w:t>
      </w:r>
    </w:p>
    <w:p w14:paraId="58043787" w14:textId="77777777" w:rsidR="00B3497D" w:rsidRDefault="00B3497D" w:rsidP="00B3497D">
      <w:r>
        <w:t>educação;</w:t>
      </w:r>
    </w:p>
    <w:p w14:paraId="34D317AD" w14:textId="77777777" w:rsidR="00B3497D" w:rsidRDefault="00B3497D" w:rsidP="00B3497D">
      <w:r>
        <w:t>turismo;</w:t>
      </w:r>
    </w:p>
    <w:p w14:paraId="21401553" w14:textId="77777777" w:rsidR="00B3497D" w:rsidRDefault="00B3497D" w:rsidP="00B3497D">
      <w:r>
        <w:t>cultura;</w:t>
      </w:r>
    </w:p>
    <w:p w14:paraId="327EE3F3" w14:textId="77777777" w:rsidR="00B3497D" w:rsidRDefault="00B3497D" w:rsidP="00B3497D">
      <w:r>
        <w:t>sustentabilidade;</w:t>
      </w:r>
    </w:p>
    <w:p w14:paraId="48FBB01A" w14:textId="77777777" w:rsidR="00B3497D" w:rsidRDefault="00B3497D" w:rsidP="00B3497D">
      <w:r>
        <w:t>responsabilidade social;</w:t>
      </w:r>
    </w:p>
    <w:p w14:paraId="7A9FB294" w14:textId="77777777" w:rsidR="00B3497D" w:rsidRDefault="00B3497D" w:rsidP="00B3497D">
      <w:proofErr w:type="spellStart"/>
      <w:r>
        <w:t>lifestyle</w:t>
      </w:r>
      <w:proofErr w:type="spellEnd"/>
      <w:r>
        <w:t>;</w:t>
      </w:r>
    </w:p>
    <w:p w14:paraId="5B92CF80" w14:textId="77777777" w:rsidR="00B3497D" w:rsidRDefault="00B3497D" w:rsidP="00B3497D">
      <w:r>
        <w:t>conteúdo institucional;</w:t>
      </w:r>
    </w:p>
    <w:p w14:paraId="2A2F4562" w14:textId="77777777" w:rsidR="00B3497D" w:rsidRDefault="00B3497D" w:rsidP="00B3497D">
      <w:proofErr w:type="spellStart"/>
      <w:r>
        <w:t>publieditoriais</w:t>
      </w:r>
      <w:proofErr w:type="spellEnd"/>
      <w:r>
        <w:t>.</w:t>
      </w:r>
    </w:p>
    <w:p w14:paraId="728578F2" w14:textId="77777777" w:rsidR="00B3497D" w:rsidRDefault="00B3497D" w:rsidP="00B3497D">
      <w:r>
        <w:t>Todos os conteúdos permanecem sujeitos à aprovação editorial.</w:t>
      </w:r>
    </w:p>
    <w:p w14:paraId="057DCC89" w14:textId="77777777" w:rsidR="00B3497D" w:rsidRPr="00FC1FF9" w:rsidRDefault="00B3497D" w:rsidP="00B3497D">
      <w:pPr>
        <w:rPr>
          <w:b/>
          <w:bCs/>
        </w:rPr>
      </w:pPr>
      <w:r w:rsidRPr="00FC1FF9">
        <w:rPr>
          <w:b/>
          <w:bCs/>
        </w:rPr>
        <w:t>5. Política de SEO</w:t>
      </w:r>
    </w:p>
    <w:p w14:paraId="461C578C" w14:textId="77777777" w:rsidR="00B3497D" w:rsidRDefault="00B3497D" w:rsidP="00B3497D">
      <w:r>
        <w:t xml:space="preserve">O Jornal do Rio de Janeiro observa as Google </w:t>
      </w:r>
      <w:proofErr w:type="spellStart"/>
      <w:r>
        <w:t>Search</w:t>
      </w:r>
      <w:proofErr w:type="spellEnd"/>
      <w:r>
        <w:t xml:space="preserve"> Essentials (Spam Policies) e demais boas práticas internacionais de otimização para mecanismos de busca.</w:t>
      </w:r>
    </w:p>
    <w:p w14:paraId="48575D0B" w14:textId="77777777" w:rsidR="00B3497D" w:rsidRDefault="00B3497D" w:rsidP="00B3497D">
      <w:r>
        <w:t>Por esse motivo:</w:t>
      </w:r>
    </w:p>
    <w:p w14:paraId="5A9937E6" w14:textId="77777777" w:rsidR="00B3497D" w:rsidRDefault="00B3497D" w:rsidP="00B3497D">
      <w:r>
        <w:t xml:space="preserve">links comerciais recebem os atributos </w:t>
      </w:r>
      <w:proofErr w:type="spellStart"/>
      <w:r>
        <w:t>rel</w:t>
      </w:r>
      <w:proofErr w:type="spellEnd"/>
      <w:r>
        <w:t>="</w:t>
      </w:r>
      <w:proofErr w:type="spellStart"/>
      <w:r>
        <w:t>sponsored</w:t>
      </w:r>
      <w:proofErr w:type="spellEnd"/>
      <w:r>
        <w:t xml:space="preserve">" ou </w:t>
      </w:r>
      <w:proofErr w:type="spellStart"/>
      <w:r>
        <w:t>rel</w:t>
      </w:r>
      <w:proofErr w:type="spellEnd"/>
      <w:r>
        <w:t>="</w:t>
      </w:r>
      <w:proofErr w:type="spellStart"/>
      <w:r>
        <w:t>nofollow</w:t>
      </w:r>
      <w:proofErr w:type="spellEnd"/>
      <w:r>
        <w:t>", conforme a natureza da publicação;</w:t>
      </w:r>
    </w:p>
    <w:p w14:paraId="430268A4" w14:textId="77777777" w:rsidR="00B3497D" w:rsidRDefault="00B3497D" w:rsidP="00B3497D">
      <w:r>
        <w:t xml:space="preserve">não comercializamos </w:t>
      </w:r>
      <w:proofErr w:type="spellStart"/>
      <w:r>
        <w:t>backlinks</w:t>
      </w:r>
      <w:proofErr w:type="spellEnd"/>
      <w:r>
        <w:t xml:space="preserve"> destinados exclusivamente à manipulação de rankings em mecanismos de busca;</w:t>
      </w:r>
    </w:p>
    <w:p w14:paraId="23F669C0" w14:textId="77777777" w:rsidR="00C85D6D" w:rsidRDefault="00D043A3" w:rsidP="00B3497D">
      <w:r w:rsidRPr="00D043A3">
        <w:t>todos os links devem direcionar para páginas seguras (HTTPS) e pertencentes a empresas ou organizações regularmente identificadas.</w:t>
      </w:r>
      <w:r>
        <w:t xml:space="preserve"> </w:t>
      </w:r>
    </w:p>
    <w:p w14:paraId="031609F5" w14:textId="409A33B2" w:rsidR="00B3497D" w:rsidRDefault="00B3497D" w:rsidP="00B3497D">
      <w:r>
        <w:t xml:space="preserve">Solicitações de publicação de links patrocinados sem os atributos </w:t>
      </w:r>
      <w:proofErr w:type="spellStart"/>
      <w:r>
        <w:t>rel</w:t>
      </w:r>
      <w:proofErr w:type="spellEnd"/>
      <w:r>
        <w:t>="</w:t>
      </w:r>
      <w:proofErr w:type="spellStart"/>
      <w:r>
        <w:t>sponsored</w:t>
      </w:r>
      <w:proofErr w:type="spellEnd"/>
      <w:r>
        <w:t xml:space="preserve">" ou </w:t>
      </w:r>
      <w:proofErr w:type="spellStart"/>
      <w:r>
        <w:t>rel</w:t>
      </w:r>
      <w:proofErr w:type="spellEnd"/>
      <w:r>
        <w:t>="</w:t>
      </w:r>
      <w:proofErr w:type="spellStart"/>
      <w:r>
        <w:t>nofollow</w:t>
      </w:r>
      <w:proofErr w:type="spellEnd"/>
      <w:r>
        <w:t xml:space="preserve">" não serão aceitas, em conformidade com as Google </w:t>
      </w:r>
      <w:proofErr w:type="spellStart"/>
      <w:r>
        <w:t>Search</w:t>
      </w:r>
      <w:proofErr w:type="spellEnd"/>
      <w:r>
        <w:t xml:space="preserve"> Essentials (Spam Policies) e demais diretrizes aplicáveis do Google para links patrocinados.</w:t>
      </w:r>
    </w:p>
    <w:p w14:paraId="7F88BE03" w14:textId="77777777" w:rsidR="00B3497D" w:rsidRPr="00FC1FF9" w:rsidRDefault="00B3497D" w:rsidP="00B3497D">
      <w:pPr>
        <w:rPr>
          <w:b/>
          <w:bCs/>
        </w:rPr>
      </w:pPr>
      <w:r w:rsidRPr="00FC1FF9">
        <w:rPr>
          <w:b/>
          <w:bCs/>
        </w:rPr>
        <w:t>6. Transparência Publicitária</w:t>
      </w:r>
    </w:p>
    <w:p w14:paraId="3BEE7A45" w14:textId="77777777" w:rsidR="00B3497D" w:rsidRDefault="00B3497D" w:rsidP="00B3497D">
      <w:r>
        <w:t>Toda publicação comercial será claramente identificada como:</w:t>
      </w:r>
    </w:p>
    <w:p w14:paraId="46D5792A" w14:textId="77777777" w:rsidR="00B3497D" w:rsidRDefault="00B3497D" w:rsidP="00B3497D">
      <w:r>
        <w:t>Conteúdo Patrocinado;</w:t>
      </w:r>
    </w:p>
    <w:p w14:paraId="069620C5" w14:textId="77777777" w:rsidR="00B3497D" w:rsidRDefault="00B3497D" w:rsidP="00B3497D">
      <w:proofErr w:type="spellStart"/>
      <w:r>
        <w:t>Publieditorial</w:t>
      </w:r>
      <w:proofErr w:type="spellEnd"/>
      <w:r>
        <w:t>; ou</w:t>
      </w:r>
    </w:p>
    <w:p w14:paraId="4873D73E" w14:textId="77777777" w:rsidR="00B3497D" w:rsidRDefault="00B3497D" w:rsidP="00B3497D">
      <w:proofErr w:type="spellStart"/>
      <w:r>
        <w:t>Sponsored</w:t>
      </w:r>
      <w:proofErr w:type="spellEnd"/>
      <w:r>
        <w:t xml:space="preserve"> </w:t>
      </w:r>
      <w:proofErr w:type="spellStart"/>
      <w:r>
        <w:t>Content</w:t>
      </w:r>
      <w:proofErr w:type="spellEnd"/>
      <w:r>
        <w:t xml:space="preserve"> (para parceiros internacionais).</w:t>
      </w:r>
    </w:p>
    <w:p w14:paraId="1F154FC6" w14:textId="77777777" w:rsidR="00B3497D" w:rsidRDefault="00B3497D" w:rsidP="00B3497D">
      <w:r>
        <w:t xml:space="preserve">Esta política observa os princípios de transparência previstos nos </w:t>
      </w:r>
      <w:proofErr w:type="spellStart"/>
      <w:r>
        <w:t>arts</w:t>
      </w:r>
      <w:proofErr w:type="spellEnd"/>
      <w:r>
        <w:t xml:space="preserve">. 36 e 37 do Código de Defesa do Consumidor (Lei nº 8.078/1990), os princípios constitucionais da liberdade de informação e da responsabilidade editorial previstos no art. 220 da Constituição Federal, bem como as recomendações do Código Brasileiro de </w:t>
      </w:r>
      <w:proofErr w:type="spellStart"/>
      <w:r>
        <w:t>Autorregulamentação</w:t>
      </w:r>
      <w:proofErr w:type="spellEnd"/>
      <w:r>
        <w:t xml:space="preserve"> Publicitária (CONAR) e as diretrizes de transparência adotadas pelas principais plataformas digitais.</w:t>
      </w:r>
    </w:p>
    <w:p w14:paraId="0FA22823" w14:textId="77777777" w:rsidR="00B3497D" w:rsidRDefault="00B3497D" w:rsidP="00B3497D">
      <w:r>
        <w:t xml:space="preserve">O </w:t>
      </w:r>
      <w:r w:rsidRPr="00FC1FF9">
        <w:rPr>
          <w:b/>
          <w:bCs/>
        </w:rPr>
        <w:t xml:space="preserve">Jornal do Rio de Janeiro </w:t>
      </w:r>
      <w:r>
        <w:t>mantém absoluta separação entre conteúdo jornalístico e conteúdo comercial.</w:t>
      </w:r>
    </w:p>
    <w:p w14:paraId="5AEA8BF3" w14:textId="77777777" w:rsidR="00B3497D" w:rsidRDefault="00B3497D" w:rsidP="00B3497D">
      <w:r>
        <w:t>As publicações patrocinadas são inseridas exclusivamente na editoria:</w:t>
      </w:r>
    </w:p>
    <w:p w14:paraId="7307BCD2" w14:textId="77777777" w:rsidR="00B3497D" w:rsidRDefault="00B3497D" w:rsidP="00B3497D">
      <w:r>
        <w:t>Comercial / Pagos</w:t>
      </w:r>
    </w:p>
    <w:p w14:paraId="0AE3B270" w14:textId="77777777" w:rsidR="00B3497D" w:rsidRDefault="00B3497D" w:rsidP="00B3497D">
      <w:r>
        <w:t>Jamais misturamos conteúdo patrocinado com cobertura jornalística.</w:t>
      </w:r>
    </w:p>
    <w:p w14:paraId="5C41269D" w14:textId="77777777" w:rsidR="00B3497D" w:rsidRPr="008A0E02" w:rsidRDefault="00B3497D" w:rsidP="008A0E02">
      <w:pPr>
        <w:pStyle w:val="PargrafodaLista"/>
        <w:numPr>
          <w:ilvl w:val="0"/>
          <w:numId w:val="1"/>
        </w:numPr>
        <w:rPr>
          <w:b/>
          <w:bCs/>
        </w:rPr>
      </w:pPr>
      <w:r w:rsidRPr="008A0E02">
        <w:rPr>
          <w:b/>
          <w:bCs/>
        </w:rPr>
        <w:t>7. Condições Comerciais</w:t>
      </w:r>
    </w:p>
    <w:p w14:paraId="4A732A27" w14:textId="77777777" w:rsidR="00B3497D" w:rsidRDefault="00B3497D" w:rsidP="00B3497D">
      <w:r>
        <w:t>Para parceiros internacionais:</w:t>
      </w:r>
    </w:p>
    <w:p w14:paraId="3F250132" w14:textId="77777777" w:rsidR="00B3497D" w:rsidRDefault="00B3497D" w:rsidP="00B3497D">
      <w:r>
        <w:t>pagamento antecipado;</w:t>
      </w:r>
    </w:p>
    <w:p w14:paraId="09ABABA4" w14:textId="77777777" w:rsidR="00B3497D" w:rsidRDefault="00B3497D" w:rsidP="00B3497D">
      <w:r>
        <w:t>taxas bancárias internacionais de responsabilidade do cliente;</w:t>
      </w:r>
    </w:p>
    <w:p w14:paraId="07FF34E9" w14:textId="649D7921" w:rsidR="00E93877" w:rsidRDefault="00B3497D" w:rsidP="00B3497D">
      <w:r>
        <w:t>publicação somente após confirmação do pagamento.</w:t>
      </w:r>
      <w:r w:rsidR="0077090D">
        <w:t xml:space="preserve"> </w:t>
      </w:r>
    </w:p>
    <w:p w14:paraId="25059118" w14:textId="277D22F3" w:rsidR="00E93877" w:rsidRPr="00DE154E" w:rsidRDefault="00E93877" w:rsidP="00B3497D">
      <w:pPr>
        <w:rPr>
          <w:b/>
          <w:bCs/>
        </w:rPr>
      </w:pPr>
      <w:r w:rsidRPr="00DE154E">
        <w:rPr>
          <w:b/>
          <w:bCs/>
        </w:rPr>
        <w:t>8. Tabela de Valores</w:t>
      </w:r>
    </w:p>
    <w:p w14:paraId="4B806346" w14:textId="3F6C6846" w:rsidR="00B3497D" w:rsidRPr="00DE154E" w:rsidRDefault="00B3497D" w:rsidP="00B3497D">
      <w:pPr>
        <w:rPr>
          <w:b/>
          <w:bCs/>
        </w:rPr>
      </w:pPr>
      <w:r w:rsidRPr="00DE154E">
        <w:rPr>
          <w:b/>
          <w:bCs/>
        </w:rPr>
        <w:t>Publicação Simples</w:t>
      </w:r>
    </w:p>
    <w:p w14:paraId="176D5264" w14:textId="77777777" w:rsidR="00B3497D" w:rsidRDefault="00B3497D" w:rsidP="00B3497D">
      <w:r>
        <w:t>Inclui:</w:t>
      </w:r>
    </w:p>
    <w:p w14:paraId="57FE97A0" w14:textId="77777777" w:rsidR="00B3497D" w:rsidRDefault="00B3497D" w:rsidP="00B3497D">
      <w:r>
        <w:t>1 link;</w:t>
      </w:r>
    </w:p>
    <w:p w14:paraId="5D0BB209" w14:textId="77777777" w:rsidR="00B3497D" w:rsidRDefault="00B3497D" w:rsidP="00B3497D">
      <w:r>
        <w:t>revisão editorial;</w:t>
      </w:r>
    </w:p>
    <w:p w14:paraId="24B9E61A" w14:textId="77777777" w:rsidR="00B3497D" w:rsidRDefault="00B3497D" w:rsidP="00B3497D">
      <w:r>
        <w:t>imagem ilustrativa.</w:t>
      </w:r>
    </w:p>
    <w:p w14:paraId="0ABD3D54" w14:textId="77777777" w:rsidR="00B3497D" w:rsidRDefault="00B3497D" w:rsidP="00B3497D">
      <w:r>
        <w:t>US$ 200 | € 185</w:t>
      </w:r>
    </w:p>
    <w:p w14:paraId="18E676BE" w14:textId="77777777" w:rsidR="00B3497D" w:rsidRPr="00DE154E" w:rsidRDefault="00B3497D" w:rsidP="00B3497D">
      <w:pPr>
        <w:rPr>
          <w:b/>
          <w:bCs/>
        </w:rPr>
      </w:pPr>
      <w:r w:rsidRPr="00DE154E">
        <w:rPr>
          <w:b/>
          <w:bCs/>
        </w:rPr>
        <w:t>Publicação Intermediária</w:t>
      </w:r>
    </w:p>
    <w:p w14:paraId="5C66057A" w14:textId="77777777" w:rsidR="00B3497D" w:rsidRDefault="00B3497D" w:rsidP="00B3497D">
      <w:r>
        <w:t>Inclui:</w:t>
      </w:r>
    </w:p>
    <w:p w14:paraId="50ED0AD6" w14:textId="77777777" w:rsidR="00B3497D" w:rsidRDefault="00B3497D" w:rsidP="00B3497D">
      <w:r>
        <w:t>até 2 links;</w:t>
      </w:r>
    </w:p>
    <w:p w14:paraId="30C594B3" w14:textId="77777777" w:rsidR="00B3497D" w:rsidRDefault="00B3497D" w:rsidP="00B3497D">
      <w:r>
        <w:t>imagem;</w:t>
      </w:r>
    </w:p>
    <w:p w14:paraId="26E67284" w14:textId="77777777" w:rsidR="00B3497D" w:rsidRDefault="00B3497D" w:rsidP="00B3497D">
      <w:r>
        <w:t>otimização editorial;</w:t>
      </w:r>
    </w:p>
    <w:p w14:paraId="71C40379" w14:textId="77777777" w:rsidR="00B3497D" w:rsidRDefault="00B3497D" w:rsidP="00B3497D">
      <w:r>
        <w:t>SEO básico.</w:t>
      </w:r>
    </w:p>
    <w:p w14:paraId="07C62AC7" w14:textId="77777777" w:rsidR="00B3497D" w:rsidRDefault="00B3497D" w:rsidP="00B3497D">
      <w:r>
        <w:t>US$ 350 | € 330</w:t>
      </w:r>
    </w:p>
    <w:p w14:paraId="5863C478" w14:textId="77777777" w:rsidR="00B3497D" w:rsidRPr="00DE154E" w:rsidRDefault="00B3497D" w:rsidP="00B3497D">
      <w:pPr>
        <w:rPr>
          <w:b/>
          <w:bCs/>
        </w:rPr>
      </w:pPr>
      <w:r w:rsidRPr="00DE154E">
        <w:rPr>
          <w:b/>
          <w:bCs/>
        </w:rPr>
        <w:t>Publicação Premium</w:t>
      </w:r>
    </w:p>
    <w:p w14:paraId="067527EF" w14:textId="77777777" w:rsidR="00B3497D" w:rsidRDefault="00B3497D" w:rsidP="00B3497D">
      <w:r>
        <w:t>Inclui:</w:t>
      </w:r>
    </w:p>
    <w:p w14:paraId="5789A45C" w14:textId="77777777" w:rsidR="00B3497D" w:rsidRDefault="00B3497D" w:rsidP="00B3497D">
      <w:r>
        <w:t>até 3 links;</w:t>
      </w:r>
    </w:p>
    <w:p w14:paraId="56734186" w14:textId="77777777" w:rsidR="00B3497D" w:rsidRDefault="00B3497D" w:rsidP="00B3497D">
      <w:r>
        <w:t>edição completa;</w:t>
      </w:r>
    </w:p>
    <w:p w14:paraId="1EA5A54C" w14:textId="77777777" w:rsidR="00B3497D" w:rsidRDefault="00B3497D" w:rsidP="00B3497D">
      <w:r>
        <w:t>criação de artes;</w:t>
      </w:r>
    </w:p>
    <w:p w14:paraId="53C31280" w14:textId="77777777" w:rsidR="00B3497D" w:rsidRDefault="00B3497D" w:rsidP="00B3497D">
      <w:r>
        <w:t>divulgação nas redes sociais do Jornal do Rio de Janeiro.</w:t>
      </w:r>
    </w:p>
    <w:p w14:paraId="7DA993AF" w14:textId="77777777" w:rsidR="00B3497D" w:rsidRDefault="00B3497D" w:rsidP="00B3497D">
      <w:r>
        <w:t>US$ 600 | € 560</w:t>
      </w:r>
    </w:p>
    <w:p w14:paraId="6D93A2F2" w14:textId="77777777" w:rsidR="00B3497D" w:rsidRPr="001B29C1" w:rsidRDefault="00B3497D" w:rsidP="00B3497D">
      <w:pPr>
        <w:rPr>
          <w:b/>
          <w:bCs/>
        </w:rPr>
      </w:pPr>
      <w:r w:rsidRPr="001B29C1">
        <w:rPr>
          <w:b/>
          <w:bCs/>
        </w:rPr>
        <w:t>Pacote Mensal</w:t>
      </w:r>
    </w:p>
    <w:p w14:paraId="53DF2037" w14:textId="77777777" w:rsidR="00B3497D" w:rsidRDefault="00B3497D" w:rsidP="00B3497D">
      <w:r>
        <w:t>4 publicações</w:t>
      </w:r>
    </w:p>
    <w:p w14:paraId="31E3B306" w14:textId="77777777" w:rsidR="00B3497D" w:rsidRDefault="00B3497D" w:rsidP="00B3497D">
      <w:r>
        <w:t>US$ 1.800 | € 1.650</w:t>
      </w:r>
    </w:p>
    <w:p w14:paraId="0757CD3E" w14:textId="77777777" w:rsidR="00B3497D" w:rsidRPr="001B29C1" w:rsidRDefault="00B3497D" w:rsidP="00B3497D">
      <w:pPr>
        <w:rPr>
          <w:b/>
          <w:bCs/>
        </w:rPr>
      </w:pPr>
      <w:r w:rsidRPr="001B29C1">
        <w:rPr>
          <w:b/>
          <w:bCs/>
        </w:rPr>
        <w:t>Pacote Trimestral</w:t>
      </w:r>
    </w:p>
    <w:p w14:paraId="4E6971C1" w14:textId="77777777" w:rsidR="00B3497D" w:rsidRDefault="00B3497D" w:rsidP="00B3497D">
      <w:r>
        <w:t>12 publicações</w:t>
      </w:r>
    </w:p>
    <w:p w14:paraId="3E3DD5BA" w14:textId="77777777" w:rsidR="00B3497D" w:rsidRDefault="00B3497D" w:rsidP="00B3497D">
      <w:r>
        <w:t>US$ 4.800 | € 4.400</w:t>
      </w:r>
    </w:p>
    <w:p w14:paraId="5791D56F" w14:textId="232C47D8" w:rsidR="00CE5569" w:rsidRDefault="00B3497D">
      <w:r>
        <w:t>Os valores poderão ser atualizados periodicamente, prevalecendo aqueles constantes da proposta comercial vigente na data da contratação.</w:t>
      </w:r>
    </w:p>
    <w:p w14:paraId="7378A921" w14:textId="77777777" w:rsidR="00A77565" w:rsidRDefault="00A77565">
      <w:r w:rsidRPr="00A77565">
        <w:t>Os valores indicados não incluem eventuais tributos, tarifas bancárias, custos de remessa internacional ou despesas financeiras incidentes sobre a operação, quando aplicáveis.</w:t>
      </w:r>
    </w:p>
    <w:p w14:paraId="3C216A63" w14:textId="08EC7CB4" w:rsidR="000C4B99" w:rsidRPr="00FC1FF9" w:rsidRDefault="000C4B99">
      <w:pPr>
        <w:rPr>
          <w:b/>
          <w:bCs/>
        </w:rPr>
      </w:pPr>
      <w:r w:rsidRPr="00FC1FF9">
        <w:rPr>
          <w:b/>
          <w:bCs/>
        </w:rPr>
        <w:t>9. Contratos e Documentação</w:t>
      </w:r>
    </w:p>
    <w:p w14:paraId="68FB3B51" w14:textId="77777777" w:rsidR="000C4B99" w:rsidRDefault="000C4B99">
      <w:r>
        <w:t>Após a confirmação da parceria, poderão ser disponibilizados:</w:t>
      </w:r>
    </w:p>
    <w:p w14:paraId="091F8D16" w14:textId="77777777" w:rsidR="000C4B99" w:rsidRDefault="000C4B99">
      <w:r>
        <w:t>Contrato Internacional de Publicação Comercial;</w:t>
      </w:r>
    </w:p>
    <w:p w14:paraId="1A7445BC" w14:textId="77777777" w:rsidR="000C4B99" w:rsidRDefault="000C4B99">
      <w:r>
        <w:t>Política Editorial;</w:t>
      </w:r>
    </w:p>
    <w:p w14:paraId="79A3EE5F" w14:textId="77777777" w:rsidR="000C4B99" w:rsidRDefault="000C4B99">
      <w:r>
        <w:t>Política de Transparência Publicitária;</w:t>
      </w:r>
    </w:p>
    <w:p w14:paraId="20FCB1BE" w14:textId="77777777" w:rsidR="000C4B99" w:rsidRDefault="000C4B99">
      <w:r>
        <w:t>Termos de SEO e Conformidade.</w:t>
      </w:r>
    </w:p>
    <w:p w14:paraId="193B89D6" w14:textId="77777777" w:rsidR="000C4B99" w:rsidRDefault="000C4B99">
      <w:r>
        <w:t>As partes permanecem independentes, inexistindo vínculo societário, empregatício, associativo ou de representação.</w:t>
      </w:r>
    </w:p>
    <w:p w14:paraId="1C2398FB" w14:textId="77777777" w:rsidR="000C4B99" w:rsidRDefault="000C4B99">
      <w:r>
        <w:t>Eventuais cláusulas de confidencialidade aplicam-se exclusivamente às informações comerciais trocadas entre as partes, não abrangendo conteúdos efetivamente publicados.</w:t>
      </w:r>
    </w:p>
    <w:p w14:paraId="1CB09E8A" w14:textId="77777777" w:rsidR="000C4B99" w:rsidRPr="00FC1FF9" w:rsidRDefault="000C4B99">
      <w:pPr>
        <w:rPr>
          <w:b/>
          <w:bCs/>
        </w:rPr>
      </w:pPr>
      <w:r w:rsidRPr="00FC1FF9">
        <w:rPr>
          <w:b/>
          <w:bCs/>
        </w:rPr>
        <w:t>10. Próximos Passos</w:t>
      </w:r>
    </w:p>
    <w:p w14:paraId="3EBEE74E" w14:textId="77777777" w:rsidR="000C4B99" w:rsidRDefault="000C4B99">
      <w:r>
        <w:t>Para prosseguirmos, solicitamos:</w:t>
      </w:r>
    </w:p>
    <w:p w14:paraId="3CBC66A4" w14:textId="14A09A0E" w:rsidR="000C4B99" w:rsidRDefault="000C4B99">
      <w:r>
        <w:t>Confirmação de concordância com esta política;</w:t>
      </w:r>
    </w:p>
    <w:p w14:paraId="22BA6A1C" w14:textId="4AAC9676" w:rsidR="000C4B99" w:rsidRDefault="000C4B99">
      <w:r>
        <w:t>Documentação da empresa;</w:t>
      </w:r>
    </w:p>
    <w:p w14:paraId="6485876A" w14:textId="71E8F3DB" w:rsidR="000C4B99" w:rsidRDefault="000C4B99">
      <w:r>
        <w:t>Estimativa de volume mensal de publicações;</w:t>
      </w:r>
    </w:p>
    <w:p w14:paraId="71A8E624" w14:textId="7FE9452B" w:rsidR="000C4B99" w:rsidRDefault="000C4B99">
      <w:r>
        <w:t>Temas pretendidos;</w:t>
      </w:r>
    </w:p>
    <w:p w14:paraId="7791DDD9" w14:textId="76EF353E" w:rsidR="000C4B99" w:rsidRDefault="000C4B99">
      <w:r>
        <w:t>Método de pagamento preferido;</w:t>
      </w:r>
    </w:p>
    <w:p w14:paraId="31F8C7E4" w14:textId="452FB2C6" w:rsidR="000C4B99" w:rsidRDefault="000C4B99">
      <w:r>
        <w:t>Envio opcional de um artigo para análise editorial preliminar.</w:t>
      </w:r>
    </w:p>
    <w:p w14:paraId="30194B9F" w14:textId="77777777" w:rsidR="000C4B99" w:rsidRPr="00FC1FF9" w:rsidRDefault="000C4B99">
      <w:pPr>
        <w:rPr>
          <w:b/>
          <w:bCs/>
        </w:rPr>
      </w:pPr>
      <w:r w:rsidRPr="00FC1FF9">
        <w:rPr>
          <w:b/>
          <w:bCs/>
        </w:rPr>
        <w:t>11. Disposições Gerais</w:t>
      </w:r>
    </w:p>
    <w:p w14:paraId="5576EBC7" w14:textId="77777777" w:rsidR="000C4B99" w:rsidRDefault="000C4B99">
      <w:r>
        <w:t xml:space="preserve">O Jornal do Rio de Janeiro reserva-se o direito de alterar, revisar ou atualizar esta Política Institucional de Publicações Comerciais, </w:t>
      </w:r>
      <w:proofErr w:type="spellStart"/>
      <w:r>
        <w:t>Publieditoriais</w:t>
      </w:r>
      <w:proofErr w:type="spellEnd"/>
      <w:r>
        <w:t xml:space="preserve"> e Parcerias Internacionais a qualquer tempo, sempre que necessário para adequação à legislação vigente, às boas práticas do mercado, às diretrizes das plataformas digitais ou às necessidades institucionais do veículo.</w:t>
      </w:r>
    </w:p>
    <w:p w14:paraId="4E40030A" w14:textId="77777777" w:rsidR="000C4B99" w:rsidRDefault="000C4B99">
      <w:r>
        <w:t>O envio de qualquer material para análise implica ciência e concordância com esta política, independentemente da efetiva contratação ou publicação.</w:t>
      </w:r>
    </w:p>
    <w:p w14:paraId="08C176FF" w14:textId="77777777" w:rsidR="000C4B99" w:rsidRPr="00FC1FF9" w:rsidRDefault="000C4B99">
      <w:pPr>
        <w:rPr>
          <w:b/>
          <w:bCs/>
        </w:rPr>
      </w:pPr>
      <w:r w:rsidRPr="00FC1FF9">
        <w:rPr>
          <w:b/>
          <w:bCs/>
        </w:rPr>
        <w:t>12. Legislação Aplicável</w:t>
      </w:r>
    </w:p>
    <w:p w14:paraId="00FEB862" w14:textId="77777777" w:rsidR="000C4B99" w:rsidRDefault="000C4B99">
      <w:r>
        <w:t>Esta Política será interpretada de acordo com a legislação da República Federativa do Brasil.</w:t>
      </w:r>
    </w:p>
    <w:p w14:paraId="46F42D5E" w14:textId="77777777" w:rsidR="000C4B99" w:rsidRDefault="000C4B99">
      <w:r>
        <w:t>Eventuais contratos celebrados observarão a legislação brasileira, sem prejuízo das normas de direito internacional privado eventualmente aplicáveis.</w:t>
      </w:r>
    </w:p>
    <w:p w14:paraId="207D379C" w14:textId="77777777" w:rsidR="000C4B99" w:rsidRDefault="000C4B99">
      <w:r>
        <w:t>A versão oficial desta Política é redigida em língua portuguesa, prevalecendo sobre eventuais traduções para outros idiomas em caso de divergência de interpretação.</w:t>
      </w:r>
    </w:p>
    <w:p w14:paraId="7ECB0D0C" w14:textId="77777777" w:rsidR="000C4B99" w:rsidRPr="00FC1FF9" w:rsidRDefault="000C4B99">
      <w:pPr>
        <w:rPr>
          <w:b/>
          <w:bCs/>
        </w:rPr>
      </w:pPr>
      <w:r w:rsidRPr="00FC1FF9">
        <w:rPr>
          <w:b/>
          <w:bCs/>
        </w:rPr>
        <w:t>13. Propriedade Intelectual</w:t>
      </w:r>
    </w:p>
    <w:p w14:paraId="4EC07A19" w14:textId="04B8CD57" w:rsidR="000C4B99" w:rsidRDefault="000C4B99">
      <w:r>
        <w:t>O parceiro declara ser titular dos direitos autorais ou possuir todas as autorizações necessárias para utilização dos textos, imagens, fotografias, vídeos, marcas, logotipos e demais materiais encaminhados para publicação, responsabilizando-se integralmente por eventuais reclamações de terceiros.</w:t>
      </w:r>
    </w:p>
    <w:p w14:paraId="4918EAC5" w14:textId="77777777" w:rsidR="000C4B99" w:rsidRDefault="000C4B99">
      <w:r>
        <w:t>Esta disposição observa a Lei nº 9.610/1998 (Lei de Direitos Autorais) e, quando aplicável, a Lei nº 9.279/1996 (Lei da Propriedade Industrial).</w:t>
      </w:r>
    </w:p>
    <w:p w14:paraId="5BF371AA" w14:textId="77777777" w:rsidR="000C4B99" w:rsidRPr="00FC1FF9" w:rsidRDefault="000C4B99">
      <w:pPr>
        <w:rPr>
          <w:b/>
          <w:bCs/>
        </w:rPr>
      </w:pPr>
      <w:r w:rsidRPr="00FC1FF9">
        <w:rPr>
          <w:b/>
          <w:bCs/>
        </w:rPr>
        <w:t>14. Responsabilidade pelo Conteúdo</w:t>
      </w:r>
    </w:p>
    <w:p w14:paraId="255C6864" w14:textId="77777777" w:rsidR="000C4B99" w:rsidRDefault="000C4B99">
      <w:r>
        <w:t>As opiniões, informações, produtos, serviços ou declarações constantes das publicações comerciais são de exclusiva responsabilidade do anunciante ou do autor do material enviado.</w:t>
      </w:r>
    </w:p>
    <w:p w14:paraId="651D91CD" w14:textId="77777777" w:rsidR="000C4B99" w:rsidRDefault="000C4B99">
      <w:r>
        <w:t>A publicação não representa, necessariamente, o posicionamento institucional ou editorial do Jornal do Rio de Janeiro.</w:t>
      </w:r>
    </w:p>
    <w:p w14:paraId="3A6F5EA2" w14:textId="77777777" w:rsidR="000C4B99" w:rsidRPr="00FC1FF9" w:rsidRDefault="000C4B99">
      <w:pPr>
        <w:rPr>
          <w:b/>
          <w:bCs/>
        </w:rPr>
      </w:pPr>
      <w:r w:rsidRPr="00FC1FF9">
        <w:rPr>
          <w:b/>
          <w:bCs/>
        </w:rPr>
        <w:t>15. Independência Editorial</w:t>
      </w:r>
    </w:p>
    <w:p w14:paraId="5D8E3BAD" w14:textId="77777777" w:rsidR="000C4B99" w:rsidRDefault="000C4B99">
      <w:r>
        <w:t>O Jornal do Rio de Janeiro preserva integralmente sua independência editorial.</w:t>
      </w:r>
    </w:p>
    <w:p w14:paraId="349438FC" w14:textId="77777777" w:rsidR="000C4B99" w:rsidRDefault="000C4B99">
      <w:r>
        <w:t xml:space="preserve">A celebração de parcerias comerciais, </w:t>
      </w:r>
      <w:proofErr w:type="spellStart"/>
      <w:r>
        <w:t>publieditoriais</w:t>
      </w:r>
      <w:proofErr w:type="spellEnd"/>
      <w:r>
        <w:t xml:space="preserve"> ou campanhas publicitárias não confere ao parceiro qualquer direito de influência sobre a produção jornalística, a linha editorial, a cobertura de fatos, reportagens, opiniões ou quaisquer decisões editoriais do veículo.</w:t>
      </w:r>
    </w:p>
    <w:p w14:paraId="355AECEC" w14:textId="77777777" w:rsidR="000C4B99" w:rsidRPr="00FC1FF9" w:rsidRDefault="000C4B99">
      <w:pPr>
        <w:rPr>
          <w:b/>
          <w:bCs/>
        </w:rPr>
      </w:pPr>
      <w:r w:rsidRPr="00FC1FF9">
        <w:rPr>
          <w:b/>
          <w:bCs/>
        </w:rPr>
        <w:t>16. Vigência</w:t>
      </w:r>
    </w:p>
    <w:p w14:paraId="7C3FD73F" w14:textId="77777777" w:rsidR="000C4B99" w:rsidRDefault="000C4B99">
      <w:r>
        <w:t xml:space="preserve">Esta Política Institucional de Publicações Comerciais, </w:t>
      </w:r>
      <w:proofErr w:type="spellStart"/>
      <w:r>
        <w:t>Publieditoriais</w:t>
      </w:r>
      <w:proofErr w:type="spellEnd"/>
      <w:r>
        <w:t xml:space="preserve"> e Parcerias Internacionais entra em vigor na data de sua publicação, permanecendo válida por prazo indeterminado, podendo ser revisada, atualizada ou complementada pelo Jornal do Rio de Janeiro sempre que necessário, revogando eventuais versões anteriores.</w:t>
      </w:r>
    </w:p>
    <w:p w14:paraId="383190F6" w14:textId="77777777" w:rsidR="000C4B99" w:rsidRPr="00E11622" w:rsidRDefault="000C4B99">
      <w:r w:rsidRPr="00E11622">
        <w:t>Atenciosamente,</w:t>
      </w:r>
    </w:p>
    <w:p w14:paraId="6092F79F" w14:textId="77777777" w:rsidR="000C4B99" w:rsidRDefault="000C4B99">
      <w:r>
        <w:t>Equipe Comercial</w:t>
      </w:r>
    </w:p>
    <w:p w14:paraId="013268D4" w14:textId="77777777" w:rsidR="000C4B99" w:rsidRDefault="000C4B99">
      <w:r>
        <w:t>Jornal do Rio de Janeiro (JRJ)</w:t>
      </w:r>
    </w:p>
    <w:p w14:paraId="05EC4D3C" w14:textId="7E61897D" w:rsidR="000C4B99" w:rsidRDefault="000C4B99">
      <w:r>
        <w:rPr>
          <mc:AlternateContent>
            <mc:Choice Requires="w16se"/>
            <mc:Fallback>
              <w:rFonts w:ascii="Segoe UI Emoji" w:eastAsia="Segoe UI Emoji" w:hAnsi="Segoe UI Emoji" w:cs="Segoe UI Emoji"/>
            </mc:Fallback>
          </mc:AlternateContent>
        </w:rPr>
        <mc:AlternateContent>
          <mc:Choice Requires="w16se">
            <w16se:symEx w16se:font="Segoe UI Emoji" w16se:char="1F4E7"/>
          </mc:Choice>
          <mc:Fallback>
            <w:t>📧</w:t>
          </mc:Fallback>
        </mc:AlternateContent>
      </w:r>
      <w:r>
        <w:t xml:space="preserve"> </w:t>
      </w:r>
      <w:hyperlink r:id="rId5" w:history="1">
        <w:r w:rsidRPr="005711E6">
          <w:rPr>
            <w:rStyle w:val="Hyperlink"/>
          </w:rPr>
          <w:t>comercial@jornaldorj.com.br</w:t>
        </w:r>
      </w:hyperlink>
    </w:p>
    <w:p w14:paraId="28F09A73" w14:textId="2BC3D539" w:rsidR="000C4B99" w:rsidRDefault="000C4B99">
      <w:r>
        <w:rPr>
          <mc:AlternateContent>
            <mc:Choice Requires="w16se"/>
            <mc:Fallback>
              <w:rFonts w:ascii="Segoe UI Emoji" w:eastAsia="Segoe UI Emoji" w:hAnsi="Segoe UI Emoji" w:cs="Segoe UI Emoji"/>
            </mc:Fallback>
          </mc:AlternateContent>
        </w:rPr>
        <mc:AlternateContent>
          <mc:Choice Requires="w16se">
            <w16se:symEx w16se:font="Segoe UI Emoji" w16se:char="1F310"/>
          </mc:Choice>
          <mc:Fallback>
            <w:t>🌐</w:t>
          </mc:Fallback>
        </mc:AlternateContent>
      </w:r>
      <w:r>
        <w:t xml:space="preserve"> https://jornaldorj.com.br⁠�</w:t>
      </w:r>
    </w:p>
    <w:p w14:paraId="7E6CD4A0" w14:textId="77777777" w:rsidR="00B3497D" w:rsidRDefault="00B3497D"/>
    <w:sectPr w:rsidR="00B349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55F8D"/>
    <w:multiLevelType w:val="hybridMultilevel"/>
    <w:tmpl w:val="BBF8B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1008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7D"/>
    <w:rsid w:val="000C4B99"/>
    <w:rsid w:val="000F6B2E"/>
    <w:rsid w:val="001B29C1"/>
    <w:rsid w:val="002C7B7C"/>
    <w:rsid w:val="00326A17"/>
    <w:rsid w:val="00464C19"/>
    <w:rsid w:val="004E05A7"/>
    <w:rsid w:val="00747093"/>
    <w:rsid w:val="0077090D"/>
    <w:rsid w:val="007D4E39"/>
    <w:rsid w:val="008A0E02"/>
    <w:rsid w:val="0096248F"/>
    <w:rsid w:val="009B70CF"/>
    <w:rsid w:val="00A77565"/>
    <w:rsid w:val="00B30501"/>
    <w:rsid w:val="00B3497D"/>
    <w:rsid w:val="00C85D6D"/>
    <w:rsid w:val="00CB344F"/>
    <w:rsid w:val="00CE5569"/>
    <w:rsid w:val="00D043A3"/>
    <w:rsid w:val="00DE154E"/>
    <w:rsid w:val="00E11622"/>
    <w:rsid w:val="00E93877"/>
    <w:rsid w:val="00EA242A"/>
    <w:rsid w:val="00EF25BE"/>
    <w:rsid w:val="00FC1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2E7442B"/>
  <w15:chartTrackingRefBased/>
  <w15:docId w15:val="{485CD963-F8C2-8845-9C68-02019096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4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34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349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349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349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349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49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49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497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49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349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349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349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349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349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49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49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497D"/>
    <w:rPr>
      <w:rFonts w:eastAsiaTheme="majorEastAsia" w:cstheme="majorBidi"/>
      <w:color w:val="272727" w:themeColor="text1" w:themeTint="D8"/>
    </w:rPr>
  </w:style>
  <w:style w:type="paragraph" w:styleId="Ttulo">
    <w:name w:val="Title"/>
    <w:basedOn w:val="Normal"/>
    <w:next w:val="Normal"/>
    <w:link w:val="TtuloChar"/>
    <w:uiPriority w:val="10"/>
    <w:qFormat/>
    <w:rsid w:val="00B34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49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497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49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497D"/>
    <w:pPr>
      <w:spacing w:before="160"/>
      <w:jc w:val="center"/>
    </w:pPr>
    <w:rPr>
      <w:i/>
      <w:iCs/>
      <w:color w:val="404040" w:themeColor="text1" w:themeTint="BF"/>
    </w:rPr>
  </w:style>
  <w:style w:type="character" w:customStyle="1" w:styleId="CitaoChar">
    <w:name w:val="Citação Char"/>
    <w:basedOn w:val="Fontepargpadro"/>
    <w:link w:val="Citao"/>
    <w:uiPriority w:val="29"/>
    <w:rsid w:val="00B3497D"/>
    <w:rPr>
      <w:i/>
      <w:iCs/>
      <w:color w:val="404040" w:themeColor="text1" w:themeTint="BF"/>
    </w:rPr>
  </w:style>
  <w:style w:type="paragraph" w:styleId="PargrafodaLista">
    <w:name w:val="List Paragraph"/>
    <w:basedOn w:val="Normal"/>
    <w:uiPriority w:val="34"/>
    <w:qFormat/>
    <w:rsid w:val="00B3497D"/>
    <w:pPr>
      <w:ind w:left="720"/>
      <w:contextualSpacing/>
    </w:pPr>
  </w:style>
  <w:style w:type="character" w:styleId="nfaseIntensa">
    <w:name w:val="Intense Emphasis"/>
    <w:basedOn w:val="Fontepargpadro"/>
    <w:uiPriority w:val="21"/>
    <w:qFormat/>
    <w:rsid w:val="00B3497D"/>
    <w:rPr>
      <w:i/>
      <w:iCs/>
      <w:color w:val="0F4761" w:themeColor="accent1" w:themeShade="BF"/>
    </w:rPr>
  </w:style>
  <w:style w:type="paragraph" w:styleId="CitaoIntensa">
    <w:name w:val="Intense Quote"/>
    <w:basedOn w:val="Normal"/>
    <w:next w:val="Normal"/>
    <w:link w:val="CitaoIntensaChar"/>
    <w:uiPriority w:val="30"/>
    <w:qFormat/>
    <w:rsid w:val="00B34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3497D"/>
    <w:rPr>
      <w:i/>
      <w:iCs/>
      <w:color w:val="0F4761" w:themeColor="accent1" w:themeShade="BF"/>
    </w:rPr>
  </w:style>
  <w:style w:type="character" w:styleId="RefernciaIntensa">
    <w:name w:val="Intense Reference"/>
    <w:basedOn w:val="Fontepargpadro"/>
    <w:uiPriority w:val="32"/>
    <w:qFormat/>
    <w:rsid w:val="00B3497D"/>
    <w:rPr>
      <w:b/>
      <w:bCs/>
      <w:smallCaps/>
      <w:color w:val="0F4761" w:themeColor="accent1" w:themeShade="BF"/>
      <w:spacing w:val="5"/>
    </w:rPr>
  </w:style>
  <w:style w:type="character" w:styleId="Hyperlink">
    <w:name w:val="Hyperlink"/>
    <w:basedOn w:val="Fontepargpadro"/>
    <w:uiPriority w:val="99"/>
    <w:unhideWhenUsed/>
    <w:rsid w:val="000C4B99"/>
    <w:rPr>
      <w:color w:val="467886" w:themeColor="hyperlink"/>
      <w:u w:val="single"/>
    </w:rPr>
  </w:style>
  <w:style w:type="character" w:styleId="MenoPendente">
    <w:name w:val="Unresolved Mention"/>
    <w:basedOn w:val="Fontepargpadro"/>
    <w:uiPriority w:val="99"/>
    <w:semiHidden/>
    <w:unhideWhenUsed/>
    <w:rsid w:val="000C4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comercial@jornaldorj.com.br" TargetMode="External" /><Relationship Id="rId4" Type="http://schemas.openxmlformats.org/officeDocument/2006/relationships/webSettings" Target="webSettings.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1492</Words>
  <Characters>8058</Characters>
  <Application>Microsoft Office Word</Application>
  <DocSecurity>0</DocSecurity>
  <Lines>67</Lines>
  <Paragraphs>19</Paragraphs>
  <ScaleCrop>false</ScaleCrop>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Ferreira</dc:creator>
  <cp:keywords/>
  <dc:description/>
  <cp:lastModifiedBy>Renato Ferreira</cp:lastModifiedBy>
  <cp:revision>18</cp:revision>
  <dcterms:created xsi:type="dcterms:W3CDTF">2026-08-04T00:09:00Z</dcterms:created>
  <dcterms:modified xsi:type="dcterms:W3CDTF">2026-08-04T00:28:00Z</dcterms:modified>
</cp:coreProperties>
</file>